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3E" w:rsidRPr="00A40A67" w:rsidRDefault="00F9663E" w:rsidP="00F9663E">
      <w:pPr>
        <w:spacing w:before="150" w:after="150" w:line="255" w:lineRule="atLeast"/>
        <w:textAlignment w:val="baseline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A40A67">
        <w:rPr>
          <w:rFonts w:ascii="Times New Roman" w:eastAsia="Times New Roman" w:hAnsi="Times New Roman" w:cs="Times New Roman"/>
          <w:b/>
          <w:szCs w:val="24"/>
          <w:lang w:eastAsia="cs-CZ"/>
        </w:rPr>
        <w:t>Pravdivý život</w:t>
      </w:r>
    </w:p>
    <w:p w:rsidR="00F9663E" w:rsidRPr="00A40A67" w:rsidRDefault="00F9663E" w:rsidP="00F9663E">
      <w:pPr>
        <w:spacing w:before="150" w:after="150" w:line="255" w:lineRule="atLeast"/>
        <w:textAlignment w:val="baseline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A40A67">
        <w:rPr>
          <w:rFonts w:ascii="Times New Roman" w:eastAsia="Times New Roman" w:hAnsi="Times New Roman" w:cs="Times New Roman"/>
          <w:b/>
          <w:szCs w:val="24"/>
          <w:lang w:eastAsia="cs-CZ"/>
        </w:rPr>
        <w:t>Ruth Valeriová</w:t>
      </w:r>
    </w:p>
    <w:p w:rsidR="00F9663E" w:rsidRPr="00A40A67" w:rsidRDefault="00F9663E" w:rsidP="00A40A67">
      <w:pPr>
        <w:spacing w:before="150" w:after="150" w:line="255" w:lineRule="atLeast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  <w:r w:rsidRPr="00A40A67">
        <w:rPr>
          <w:rFonts w:ascii="Times New Roman" w:eastAsia="Times New Roman" w:hAnsi="Times New Roman" w:cs="Times New Roman"/>
          <w:szCs w:val="24"/>
          <w:lang w:eastAsia="cs-CZ"/>
        </w:rPr>
        <w:t>Jsou knihy, které připomínají bláznivou jízdu neznámým terénem. Nevíte, co vás čeká za nejbližším rohem, jak to všechno dopadne ani kam se dostanete</w:t>
      </w:r>
      <w:r w:rsidR="00B16EC9" w:rsidRPr="00A40A67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a vlastně jen tušíte, k jakému cíli se ubíráte – příkladem </w:t>
      </w:r>
      <w:r w:rsidR="00B16EC9" w:rsidRPr="00A40A67">
        <w:rPr>
          <w:rFonts w:ascii="Times New Roman" w:eastAsia="Times New Roman" w:hAnsi="Times New Roman" w:cs="Times New Roman"/>
          <w:szCs w:val="24"/>
          <w:lang w:eastAsia="cs-CZ"/>
        </w:rPr>
        <w:t>budiž třeba romány Jacka Kerouac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a, které jsou mimo jiné právě tím dobrodružné a fascinující. A pak jsou knihy, které připomínají klasicky vystavený přehledný dům, kde má vše svůj přesný účel, a vy na každém místě máte přehled o tom, kde se nacházíte, jak jste se tam dostal, co tomu předcházelo a co bude následovat. Příkladem tohoto druhého typu knih je </w:t>
      </w:r>
      <w:r w:rsidRPr="00A40A67">
        <w:rPr>
          <w:rFonts w:ascii="Times New Roman" w:eastAsia="Times New Roman" w:hAnsi="Times New Roman" w:cs="Times New Roman"/>
          <w:i/>
          <w:szCs w:val="24"/>
          <w:lang w:eastAsia="cs-CZ"/>
        </w:rPr>
        <w:t>Pravdivý život</w:t>
      </w:r>
      <w:r w:rsidR="00B16EC9" w:rsidRPr="00A40A67">
        <w:rPr>
          <w:rFonts w:ascii="Times New Roman" w:eastAsia="Times New Roman" w:hAnsi="Times New Roman" w:cs="Times New Roman"/>
          <w:szCs w:val="24"/>
          <w:lang w:eastAsia="cs-CZ"/>
        </w:rPr>
        <w:t>, s podtitulem V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>íra a ekologie ve věku konzumerismu od Ruth Valeriové. Víte v každém okamžiku, „na čem jste“</w:t>
      </w:r>
      <w:r w:rsidR="00B16EC9" w:rsidRPr="00A40A67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a naplňuje vás to vnitřním klidem a jistotou jako – ano, jako víra, v tomto případě samozřejmě křesťanská. Jistě má „atmosféra“ knihy hlubokou souvislost s autorem, jehož vnitřní svět se do knihy promítá. Ruth Valeriová je nejen ředitelka křesťanské charity ve Velké Británii, akademická teoložka a spisovatelka, ale také aktivistka a provozovatelka fairtradového obchodu s klenoty a vepřína. Ke zpracování knihy, která propojuje ochranu přírody s křesťanstvím, bychom asi těžko našli povolanější osobu. Hned v úvodu také nastiňuje jakýsi „plán budovy“, prozrazuje, co vás v knize čeká. První část se zabývá kontextem, ve kterém žijeme – </w:t>
      </w:r>
      <w:r w:rsidR="004F41F9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začíná kapitolou o globalizaci a postupně systematicky sleduje její projevy v ekonomice, politice, nových technologiích, kultuře  a na závěr připomíná německého sociologa Ulricha Becka a jeho tezi o „rizikové společnosti“. V další kapitole – o konzumerismu – mimo jiné zmiňuje polského sociologa Zygmuna Baumana, který přišel s teorií „tekuté modernosti“ </w:t>
      </w:r>
      <w:r w:rsidR="00B16EC9" w:rsidRPr="00A40A67">
        <w:rPr>
          <w:rFonts w:ascii="Times New Roman" w:eastAsia="Times New Roman" w:hAnsi="Times New Roman" w:cs="Times New Roman"/>
          <w:szCs w:val="24"/>
          <w:lang w:eastAsia="cs-CZ"/>
        </w:rPr>
        <w:t>–</w:t>
      </w:r>
      <w:r w:rsidR="000A520D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„mobilního“ světa, ve kterém pevné struktury zkapalněly a</w:t>
      </w:r>
      <w:r w:rsidR="000A520D" w:rsidRPr="00A40A67">
        <w:rPr>
          <w:rFonts w:ascii="Georgia" w:hAnsi="Georgia"/>
          <w:i/>
          <w:iCs/>
          <w:color w:val="222222"/>
          <w:szCs w:val="23"/>
        </w:rPr>
        <w:t xml:space="preserve"> </w:t>
      </w:r>
      <w:r w:rsidR="000A520D" w:rsidRPr="00A40A67">
        <w:rPr>
          <w:rFonts w:ascii="Times New Roman" w:hAnsi="Times New Roman" w:cs="Times New Roman"/>
          <w:i/>
          <w:iCs/>
          <w:szCs w:val="24"/>
        </w:rPr>
        <w:t>„tečou“, „plynou“, „proudí“, „prosakují“; a na rozdíl od pevných látek je není snadné zastavit – obtékají překážky v cestě, jiné rozpouštějí nebo odnášejí s sebou, další prosáknou skrz ně</w:t>
      </w:r>
      <w:r w:rsidR="000A520D" w:rsidRPr="00A40A67">
        <w:rPr>
          <w:rFonts w:ascii="Georgia" w:hAnsi="Georgia"/>
          <w:i/>
          <w:iCs/>
          <w:color w:val="222222"/>
          <w:szCs w:val="23"/>
        </w:rPr>
        <w:t xml:space="preserve">. </w:t>
      </w:r>
      <w:r w:rsidR="000A520D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Za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tímco kapitoly, </w:t>
      </w:r>
      <w:r w:rsidR="000A520D" w:rsidRPr="00A40A67">
        <w:rPr>
          <w:rFonts w:ascii="Times New Roman" w:eastAsia="Times New Roman" w:hAnsi="Times New Roman" w:cs="Times New Roman"/>
          <w:szCs w:val="24"/>
          <w:lang w:eastAsia="cs-CZ"/>
        </w:rPr>
        <w:t>pojednávající o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globaliza</w:t>
      </w:r>
      <w:r w:rsidR="000A520D" w:rsidRPr="00A40A67">
        <w:rPr>
          <w:rFonts w:ascii="Times New Roman" w:eastAsia="Times New Roman" w:hAnsi="Times New Roman" w:cs="Times New Roman"/>
          <w:szCs w:val="24"/>
          <w:lang w:eastAsia="cs-CZ"/>
        </w:rPr>
        <w:t>ci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a konzumerismu</w:t>
      </w:r>
      <w:r w:rsidR="00B16EC9" w:rsidRPr="00A40A67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jsou podle mého názoru pro všechny čtenáře, třetí kapitola, která se týká církevního života, je</w:t>
      </w:r>
      <w:r w:rsidR="004F41F9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spíše 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>pro „již oslovené“ – což je v Čechách, známých svým ateismem</w:t>
      </w:r>
      <w:r w:rsidR="00B16EC9" w:rsidRPr="00A40A67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menšina, ale i pro tu nevěřící většinu bude jistě zajímavé (a tento pocit jsem měl v knize vícekrát) nahlédnout</w:t>
      </w:r>
      <w:r w:rsidR="004F41F9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za oponu.</w:t>
      </w:r>
      <w:r w:rsidR="000A520D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Církevní kontext, snaha o návrat k environmentální teologii, mnišský život a návrat k němu. </w:t>
      </w:r>
      <w:r w:rsidR="0017299E" w:rsidRPr="00A40A67">
        <w:rPr>
          <w:rFonts w:ascii="Times New Roman" w:eastAsia="Times New Roman" w:hAnsi="Times New Roman" w:cs="Times New Roman"/>
          <w:szCs w:val="24"/>
          <w:lang w:eastAsia="cs-CZ"/>
        </w:rPr>
        <w:t>Druhá část knihy je již hodně teologická, ale</w:t>
      </w:r>
      <w:r w:rsidR="004204AB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pojednává</w:t>
      </w:r>
      <w:r w:rsidR="0017299E" w:rsidRPr="00A40A67">
        <w:rPr>
          <w:rFonts w:ascii="Times New Roman" w:eastAsia="Times New Roman" w:hAnsi="Times New Roman" w:cs="Times New Roman"/>
          <w:szCs w:val="24"/>
          <w:lang w:eastAsia="cs-CZ"/>
        </w:rPr>
        <w:t>, pro někoho možná</w:t>
      </w:r>
      <w:r w:rsidR="004F41F9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17299E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překvapivě, </w:t>
      </w:r>
      <w:r w:rsidR="004204AB" w:rsidRPr="00A40A67">
        <w:rPr>
          <w:rFonts w:ascii="Times New Roman" w:eastAsia="Times New Roman" w:hAnsi="Times New Roman" w:cs="Times New Roman"/>
          <w:szCs w:val="24"/>
          <w:lang w:eastAsia="cs-CZ"/>
        </w:rPr>
        <w:t>i o Aristotelově</w:t>
      </w:r>
      <w:r w:rsidR="0017299E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4204AB" w:rsidRPr="00A40A67">
        <w:rPr>
          <w:rFonts w:ascii="Times New Roman" w:eastAsia="Times New Roman" w:hAnsi="Times New Roman" w:cs="Times New Roman"/>
          <w:szCs w:val="24"/>
          <w:lang w:eastAsia="cs-CZ"/>
        </w:rPr>
        <w:t>zlaté</w:t>
      </w:r>
      <w:r w:rsidR="0017299E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4204AB" w:rsidRPr="00A40A67">
        <w:rPr>
          <w:rFonts w:ascii="Times New Roman" w:eastAsia="Times New Roman" w:hAnsi="Times New Roman" w:cs="Times New Roman"/>
          <w:szCs w:val="24"/>
          <w:lang w:eastAsia="cs-CZ"/>
        </w:rPr>
        <w:t>střední cestě</w:t>
      </w:r>
      <w:r w:rsidR="0017299E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r w:rsidR="004204AB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na kterou po svém naváže Tomáš Akvinský. Zde se, i podle slov autorky z úvodu, dostaneme k jádru knihy: týká se myšlenky „nádechu a výdechu“, neboť, </w:t>
      </w:r>
      <w:r w:rsidR="00D9551A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jak </w:t>
      </w:r>
      <w:r w:rsidR="004204AB" w:rsidRPr="00A40A67">
        <w:rPr>
          <w:rFonts w:ascii="Times New Roman" w:eastAsia="Times New Roman" w:hAnsi="Times New Roman" w:cs="Times New Roman"/>
          <w:szCs w:val="24"/>
          <w:lang w:eastAsia="cs-CZ"/>
        </w:rPr>
        <w:t>praví Ruth Valeriová, pouze po hlubokém nadechnutí, tedy ústupu ze světa, zaměření se na sebe a druhé, můžeme opravdu efektivně vydechnout a dávat: „</w:t>
      </w:r>
      <w:r w:rsidR="004204AB" w:rsidRPr="00A40A67">
        <w:rPr>
          <w:rFonts w:ascii="Times New Roman" w:eastAsia="Times New Roman" w:hAnsi="Times New Roman" w:cs="Times New Roman"/>
          <w:i/>
          <w:szCs w:val="24"/>
          <w:lang w:eastAsia="cs-CZ"/>
        </w:rPr>
        <w:t>Jsem přesvědčena, že pokud chceme vést v současné kultuře náležitý křesťanský život, musíme udržet dvojí pohyb – rytmus – angažmá a ústupu, přijetí a odmítnutí, výdechu a nádechu. Tímto způsobem můžeme sladit množství klíčových tlaků a tenzí a navigovat mezi nimi všemi zlatou střední cestou – v mantinelech určených naprostým přijetím konzumní kultury a odříkavým sebeobětováním, asketickým zříkáním se světa a neomezenou spotřebou světských statků.</w:t>
      </w:r>
      <w:r w:rsidR="00D9551A" w:rsidRPr="00A40A67">
        <w:rPr>
          <w:rFonts w:ascii="Times New Roman" w:eastAsia="Times New Roman" w:hAnsi="Times New Roman" w:cs="Times New Roman"/>
          <w:i/>
          <w:szCs w:val="24"/>
          <w:lang w:eastAsia="cs-CZ"/>
        </w:rPr>
        <w:t>“</w:t>
      </w:r>
      <w:r w:rsidR="002B683E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Snažme se tedy kráčet zlatou střed</w:t>
      </w:r>
      <w:r w:rsidR="00A40A67" w:rsidRPr="00A40A67">
        <w:rPr>
          <w:rFonts w:ascii="Times New Roman" w:eastAsia="Times New Roman" w:hAnsi="Times New Roman" w:cs="Times New Roman"/>
          <w:szCs w:val="24"/>
          <w:lang w:eastAsia="cs-CZ"/>
        </w:rPr>
        <w:t>ní cestou, i když nevíme, kudy „</w:t>
      </w:r>
      <w:r w:rsidR="002B683E" w:rsidRPr="00A40A67">
        <w:rPr>
          <w:rFonts w:ascii="Times New Roman" w:eastAsia="Times New Roman" w:hAnsi="Times New Roman" w:cs="Times New Roman"/>
          <w:szCs w:val="24"/>
          <w:lang w:eastAsia="cs-CZ"/>
        </w:rPr>
        <w:t>via media</w:t>
      </w:r>
      <w:r w:rsidR="00A40A67" w:rsidRPr="00A40A67">
        <w:rPr>
          <w:rFonts w:ascii="Times New Roman" w:eastAsia="Times New Roman" w:hAnsi="Times New Roman" w:cs="Times New Roman"/>
          <w:szCs w:val="24"/>
          <w:lang w:eastAsia="cs-CZ"/>
        </w:rPr>
        <w:t>“</w:t>
      </w:r>
      <w:r w:rsidR="002B683E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přesně pro toho kterého z nás vede: „</w:t>
      </w:r>
      <w:r w:rsidR="002B683E" w:rsidRPr="00A40A67">
        <w:rPr>
          <w:rFonts w:ascii="Times New Roman" w:eastAsia="Times New Roman" w:hAnsi="Times New Roman" w:cs="Times New Roman"/>
          <w:i/>
          <w:szCs w:val="24"/>
          <w:lang w:eastAsia="cs-CZ"/>
        </w:rPr>
        <w:t>Je něčím, co leží kdesi v budoucnosti jako ideální stav, jehož chceme dosáhnout – jako ideál, s nímž se musíme potýkat a o němž je třeba diskutovat,“</w:t>
      </w:r>
      <w:r w:rsidR="002B683E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píše Ruth Valeriová. A po tomto následuje třetí, závěrečná část knihy, která se týká praxe. Tady už se snad lehce zorientují mnozí z nás, co například třídí odpad a snaží se žít ekologicky i bez oné hodnotové základny, spočívající v</w:t>
      </w:r>
      <w:r w:rsidR="00903CBB" w:rsidRPr="00A40A67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="002B683E" w:rsidRPr="00A40A67">
        <w:rPr>
          <w:rFonts w:ascii="Times New Roman" w:eastAsia="Times New Roman" w:hAnsi="Times New Roman" w:cs="Times New Roman"/>
          <w:szCs w:val="24"/>
          <w:lang w:eastAsia="cs-CZ"/>
        </w:rPr>
        <w:t>křesťanství</w:t>
      </w:r>
      <w:r w:rsidR="00903CBB" w:rsidRPr="00A40A67">
        <w:rPr>
          <w:rFonts w:ascii="Times New Roman" w:eastAsia="Times New Roman" w:hAnsi="Times New Roman" w:cs="Times New Roman"/>
          <w:szCs w:val="24"/>
          <w:lang w:eastAsia="cs-CZ"/>
        </w:rPr>
        <w:t>:  Po příbězích lidí, kteří v duchu ekologických a křesťanských zásad změnili svůj životní styl, po kapitole věnované modlitbě autorka píše osm rad v duchu etického konzumerismu. Například: Jezte méně masa, anebo aspoň zvažte, od</w:t>
      </w:r>
      <w:r w:rsidR="00E40615" w:rsidRPr="00A40A67">
        <w:rPr>
          <w:rFonts w:ascii="Times New Roman" w:eastAsia="Times New Roman" w:hAnsi="Times New Roman" w:cs="Times New Roman"/>
          <w:szCs w:val="24"/>
          <w:lang w:eastAsia="cs-CZ"/>
        </w:rPr>
        <w:t>kud pochází a jak bylo vyrobeno;</w:t>
      </w:r>
      <w:r w:rsidR="00903CBB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ryby a potraviny z mořskýc</w:t>
      </w:r>
      <w:r w:rsidR="00E40615" w:rsidRPr="00A40A67">
        <w:rPr>
          <w:rFonts w:ascii="Times New Roman" w:eastAsia="Times New Roman" w:hAnsi="Times New Roman" w:cs="Times New Roman"/>
          <w:szCs w:val="24"/>
          <w:lang w:eastAsia="cs-CZ"/>
        </w:rPr>
        <w:t>h živočichů nakupujte obezřetně; pěstujte vlastní plodiny;</w:t>
      </w:r>
      <w:r w:rsidR="00903CBB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jezte pokud možno jen </w:t>
      </w:r>
      <w:r w:rsidR="00E40615" w:rsidRPr="00A40A67">
        <w:rPr>
          <w:rFonts w:ascii="Times New Roman" w:eastAsia="Times New Roman" w:hAnsi="Times New Roman" w:cs="Times New Roman"/>
          <w:szCs w:val="24"/>
          <w:lang w:eastAsia="cs-CZ"/>
        </w:rPr>
        <w:t>místní a sezónní druhy potravin;</w:t>
      </w:r>
      <w:r w:rsidR="00903CBB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dru</w:t>
      </w:r>
      <w:r w:rsidR="00E40615" w:rsidRPr="00A40A67">
        <w:rPr>
          <w:rFonts w:ascii="Times New Roman" w:eastAsia="Times New Roman" w:hAnsi="Times New Roman" w:cs="Times New Roman"/>
          <w:szCs w:val="24"/>
          <w:lang w:eastAsia="cs-CZ"/>
        </w:rPr>
        <w:t>žte se a tvořte s druhými lidmi;</w:t>
      </w:r>
      <w:r w:rsidR="00A40A67" w:rsidRPr="00A40A67">
        <w:rPr>
          <w:rFonts w:ascii="Times New Roman" w:eastAsia="Times New Roman" w:hAnsi="Times New Roman" w:cs="Times New Roman"/>
          <w:szCs w:val="24"/>
          <w:lang w:eastAsia="cs-CZ"/>
        </w:rPr>
        <w:t xml:space="preserve"> uvažujte a plánujte!</w:t>
      </w:r>
    </w:p>
    <w:p w:rsidR="00A40A67" w:rsidRPr="00A40A67" w:rsidRDefault="00A40A67" w:rsidP="00A40A67">
      <w:pPr>
        <w:spacing w:before="150" w:after="150" w:line="255" w:lineRule="atLeast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  <w:r w:rsidRPr="00A40A67">
        <w:rPr>
          <w:rFonts w:ascii="Times New Roman" w:eastAsia="Times New Roman" w:hAnsi="Times New Roman" w:cs="Times New Roman"/>
          <w:szCs w:val="24"/>
          <w:lang w:eastAsia="cs-CZ"/>
        </w:rPr>
        <w:t>Libor Michalec</w:t>
      </w:r>
    </w:p>
    <w:p w:rsidR="00F9663E" w:rsidRPr="00A40A67" w:rsidRDefault="00F9663E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F9663E" w:rsidRPr="00A4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C4"/>
    <w:rsid w:val="000A520D"/>
    <w:rsid w:val="0017299E"/>
    <w:rsid w:val="00235AC4"/>
    <w:rsid w:val="002B683E"/>
    <w:rsid w:val="004204AB"/>
    <w:rsid w:val="004F41F9"/>
    <w:rsid w:val="00903CBB"/>
    <w:rsid w:val="00A40A67"/>
    <w:rsid w:val="00A97D67"/>
    <w:rsid w:val="00B16EC9"/>
    <w:rsid w:val="00D9551A"/>
    <w:rsid w:val="00E40615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michalec</dc:creator>
  <cp:keywords/>
  <dc:description/>
  <cp:lastModifiedBy>lenka</cp:lastModifiedBy>
  <cp:revision>6</cp:revision>
  <dcterms:created xsi:type="dcterms:W3CDTF">2018-11-03T07:41:00Z</dcterms:created>
  <dcterms:modified xsi:type="dcterms:W3CDTF">2018-11-05T13:54:00Z</dcterms:modified>
</cp:coreProperties>
</file>